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6" w:rsidRDefault="00953FDB" w:rsidP="00A63ED6">
      <w:pPr>
        <w:pStyle w:val="a4"/>
        <w:spacing w:after="120" w:line="240" w:lineRule="auto"/>
        <w:rPr>
          <w:sz w:val="52"/>
          <w:szCs w:val="52"/>
          <w:rtl/>
          <w:lang w:bidi="ar-YE"/>
        </w:rPr>
      </w:pPr>
      <w:r>
        <w:rPr>
          <w:noProof/>
          <w:sz w:val="52"/>
          <w:szCs w:val="5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4pt;margin-top:.1pt;width:190.6pt;height:62.9pt;z-index:-251658752" stroked="f">
            <v:textbox style="mso-next-textbox:#_x0000_s1026">
              <w:txbxContent>
                <w:p w:rsidR="00A63ED6" w:rsidRPr="0094207B" w:rsidRDefault="00A63ED6" w:rsidP="00A63ED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94207B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جامعة النيلين</w:t>
                  </w:r>
                </w:p>
                <w:p w:rsidR="00A63ED6" w:rsidRPr="0094207B" w:rsidRDefault="00A63ED6" w:rsidP="00A63ED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</w:rPr>
                  </w:pPr>
                  <w:r w:rsidRPr="0094207B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YE"/>
                    </w:rPr>
                    <w:t>كلية الدراسات العليا</w:t>
                  </w:r>
                </w:p>
              </w:txbxContent>
            </v:textbox>
            <w10:wrap type="square"/>
          </v:shape>
        </w:pict>
      </w:r>
    </w:p>
    <w:p w:rsidR="00A63ED6" w:rsidRDefault="00A63ED6" w:rsidP="00A63ED6">
      <w:pPr>
        <w:pStyle w:val="a4"/>
        <w:spacing w:after="120" w:line="240" w:lineRule="auto"/>
        <w:rPr>
          <w:sz w:val="52"/>
          <w:szCs w:val="52"/>
          <w:rtl/>
          <w:lang w:bidi="ar-YE"/>
        </w:rPr>
      </w:pPr>
    </w:p>
    <w:p w:rsidR="00A63ED6" w:rsidRDefault="00A63ED6" w:rsidP="00A63ED6">
      <w:pPr>
        <w:pStyle w:val="a4"/>
        <w:spacing w:after="120" w:line="240" w:lineRule="auto"/>
        <w:jc w:val="both"/>
        <w:rPr>
          <w:sz w:val="52"/>
          <w:szCs w:val="52"/>
          <w:rtl/>
          <w:lang w:bidi="ar-YE"/>
        </w:rPr>
      </w:pPr>
    </w:p>
    <w:p w:rsidR="00A63ED6" w:rsidRDefault="00A63ED6" w:rsidP="00A63ED6">
      <w:pPr>
        <w:pStyle w:val="a4"/>
        <w:spacing w:after="120" w:line="240" w:lineRule="auto"/>
        <w:rPr>
          <w:sz w:val="52"/>
          <w:szCs w:val="52"/>
          <w:rtl/>
          <w:lang w:bidi="ar-YE"/>
        </w:rPr>
      </w:pPr>
    </w:p>
    <w:p w:rsidR="00A63ED6" w:rsidRDefault="00A63ED6" w:rsidP="00A63ED6">
      <w:pPr>
        <w:pStyle w:val="a4"/>
        <w:spacing w:after="120" w:line="240" w:lineRule="auto"/>
        <w:rPr>
          <w:rFonts w:cs="Simplified Arabic" w:hint="cs"/>
          <w:b/>
          <w:bCs/>
          <w:sz w:val="40"/>
          <w:szCs w:val="40"/>
          <w:rtl/>
          <w:lang w:bidi="ar-YE"/>
        </w:rPr>
      </w:pPr>
      <w:r w:rsidRPr="00137347">
        <w:rPr>
          <w:rFonts w:cs="Simplified Arabic" w:hint="cs"/>
          <w:b/>
          <w:bCs/>
          <w:sz w:val="40"/>
          <w:szCs w:val="40"/>
          <w:rtl/>
          <w:lang w:bidi="ar-YE"/>
        </w:rPr>
        <w:t xml:space="preserve">تأثير التنافس الأوروبي </w:t>
      </w:r>
      <w:r w:rsidRPr="00137347">
        <w:rPr>
          <w:rFonts w:cs="Simplified Arabic"/>
          <w:b/>
          <w:bCs/>
          <w:sz w:val="40"/>
          <w:szCs w:val="40"/>
          <w:rtl/>
          <w:lang w:bidi="ar-YE"/>
        </w:rPr>
        <w:t>–</w:t>
      </w:r>
      <w:r w:rsidRPr="00137347">
        <w:rPr>
          <w:rFonts w:cs="Simplified Arabic" w:hint="cs"/>
          <w:b/>
          <w:bCs/>
          <w:sz w:val="40"/>
          <w:szCs w:val="40"/>
          <w:rtl/>
          <w:lang w:bidi="ar-YE"/>
        </w:rPr>
        <w:t xml:space="preserve"> الأمريكي في القرن الإفريقي على اليمن 1990- 2010م</w:t>
      </w:r>
    </w:p>
    <w:p w:rsidR="005816DD" w:rsidRPr="00137347" w:rsidRDefault="005816DD" w:rsidP="00A63ED6">
      <w:pPr>
        <w:pStyle w:val="a4"/>
        <w:spacing w:after="120" w:line="240" w:lineRule="auto"/>
        <w:rPr>
          <w:rFonts w:cs="Simplified Arabic"/>
          <w:b/>
          <w:bCs/>
          <w:sz w:val="40"/>
          <w:szCs w:val="40"/>
          <w:rtl/>
          <w:lang w:bidi="ar-YE"/>
        </w:rPr>
      </w:pPr>
    </w:p>
    <w:p w:rsidR="00A63ED6" w:rsidRPr="00137347" w:rsidRDefault="00A63ED6" w:rsidP="00A63ED6">
      <w:pPr>
        <w:pStyle w:val="a4"/>
        <w:spacing w:after="120" w:line="240" w:lineRule="auto"/>
        <w:rPr>
          <w:rFonts w:cs="Simplified Arabic"/>
          <w:sz w:val="28"/>
          <w:szCs w:val="28"/>
          <w:rtl/>
          <w:lang w:bidi="ar-YE"/>
        </w:rPr>
      </w:pPr>
      <w:r w:rsidRPr="00137347">
        <w:rPr>
          <w:rFonts w:cs="Simplified Arabic" w:hint="cs"/>
          <w:sz w:val="28"/>
          <w:szCs w:val="28"/>
          <w:rtl/>
          <w:lang w:bidi="ar-YE"/>
        </w:rPr>
        <w:t>بحث</w:t>
      </w:r>
    </w:p>
    <w:p w:rsidR="00A63ED6" w:rsidRPr="00137347" w:rsidRDefault="00A63ED6" w:rsidP="00CB54E4">
      <w:pPr>
        <w:pStyle w:val="a4"/>
        <w:spacing w:after="120" w:line="240" w:lineRule="auto"/>
        <w:rPr>
          <w:rFonts w:cs="Simplified Arabic"/>
          <w:sz w:val="28"/>
          <w:szCs w:val="28"/>
          <w:rtl/>
          <w:lang w:bidi="ar-YE"/>
        </w:rPr>
      </w:pPr>
      <w:r w:rsidRPr="00137347">
        <w:rPr>
          <w:rFonts w:cs="Simplified Arabic" w:hint="cs"/>
          <w:sz w:val="28"/>
          <w:szCs w:val="28"/>
          <w:rtl/>
          <w:lang w:bidi="ar-YE"/>
        </w:rPr>
        <w:t>لنيل درجة الدكتوراه في العلوم السياسية</w:t>
      </w:r>
    </w:p>
    <w:p w:rsidR="00A63ED6" w:rsidRPr="005816DD" w:rsidRDefault="00A63ED6" w:rsidP="00A63ED6">
      <w:pPr>
        <w:pStyle w:val="a4"/>
        <w:spacing w:after="120" w:line="240" w:lineRule="auto"/>
        <w:rPr>
          <w:rFonts w:cs="Simplified Arabic"/>
          <w:b/>
          <w:bCs/>
          <w:sz w:val="28"/>
          <w:szCs w:val="28"/>
          <w:rtl/>
          <w:lang w:bidi="ar-YE"/>
        </w:rPr>
      </w:pPr>
      <w:r w:rsidRPr="005816DD">
        <w:rPr>
          <w:rFonts w:cs="Simplified Arabic" w:hint="cs"/>
          <w:b/>
          <w:bCs/>
          <w:sz w:val="28"/>
          <w:szCs w:val="28"/>
          <w:rtl/>
          <w:lang w:bidi="ar-YE"/>
        </w:rPr>
        <w:t>إعداد الطالب/ زيد علي حسن الوريث</w:t>
      </w:r>
    </w:p>
    <w:p w:rsidR="00A63ED6" w:rsidRPr="00225865" w:rsidRDefault="00A63ED6" w:rsidP="00A63ED6">
      <w:pPr>
        <w:pStyle w:val="a4"/>
        <w:spacing w:after="120" w:line="240" w:lineRule="auto"/>
        <w:rPr>
          <w:b/>
          <w:bCs/>
          <w:sz w:val="40"/>
          <w:szCs w:val="40"/>
          <w:rtl/>
          <w:lang w:bidi="ar-YE"/>
        </w:rPr>
      </w:pPr>
    </w:p>
    <w:p w:rsidR="00A63ED6" w:rsidRDefault="00A63ED6" w:rsidP="00A63ED6">
      <w:pPr>
        <w:pStyle w:val="a4"/>
        <w:spacing w:after="120" w:line="240" w:lineRule="auto"/>
        <w:rPr>
          <w:rFonts w:hint="cs"/>
          <w:b/>
          <w:bCs/>
          <w:sz w:val="40"/>
          <w:szCs w:val="40"/>
          <w:rtl/>
          <w:lang w:bidi="ar-YE"/>
        </w:rPr>
      </w:pPr>
    </w:p>
    <w:p w:rsidR="005816DD" w:rsidRDefault="005816DD" w:rsidP="00A63ED6">
      <w:pPr>
        <w:pStyle w:val="a4"/>
        <w:spacing w:after="120" w:line="240" w:lineRule="auto"/>
        <w:rPr>
          <w:rFonts w:hint="cs"/>
          <w:b/>
          <w:bCs/>
          <w:sz w:val="40"/>
          <w:szCs w:val="40"/>
          <w:rtl/>
          <w:lang w:bidi="ar-YE"/>
        </w:rPr>
      </w:pPr>
    </w:p>
    <w:p w:rsidR="005816DD" w:rsidRDefault="005816DD" w:rsidP="00A63ED6">
      <w:pPr>
        <w:pStyle w:val="a4"/>
        <w:spacing w:after="120" w:line="240" w:lineRule="auto"/>
        <w:rPr>
          <w:rFonts w:hint="cs"/>
          <w:b/>
          <w:bCs/>
          <w:sz w:val="40"/>
          <w:szCs w:val="40"/>
          <w:rtl/>
          <w:lang w:bidi="ar-YE"/>
        </w:rPr>
      </w:pPr>
    </w:p>
    <w:p w:rsidR="005816DD" w:rsidRDefault="005816DD" w:rsidP="00A63ED6">
      <w:pPr>
        <w:pStyle w:val="a4"/>
        <w:spacing w:after="120" w:line="240" w:lineRule="auto"/>
        <w:rPr>
          <w:rFonts w:hint="cs"/>
          <w:b/>
          <w:bCs/>
          <w:sz w:val="40"/>
          <w:szCs w:val="40"/>
          <w:rtl/>
          <w:lang w:bidi="ar-YE"/>
        </w:rPr>
      </w:pPr>
    </w:p>
    <w:p w:rsidR="005816DD" w:rsidRDefault="005816DD" w:rsidP="00A63ED6">
      <w:pPr>
        <w:pStyle w:val="a4"/>
        <w:spacing w:after="120" w:line="240" w:lineRule="auto"/>
        <w:rPr>
          <w:rFonts w:hint="cs"/>
          <w:b/>
          <w:bCs/>
          <w:sz w:val="40"/>
          <w:szCs w:val="40"/>
          <w:rtl/>
          <w:lang w:bidi="ar-YE"/>
        </w:rPr>
      </w:pPr>
    </w:p>
    <w:p w:rsidR="005816DD" w:rsidRDefault="005816DD" w:rsidP="00A63ED6">
      <w:pPr>
        <w:pStyle w:val="a4"/>
        <w:spacing w:after="120" w:line="240" w:lineRule="auto"/>
        <w:rPr>
          <w:b/>
          <w:bCs/>
          <w:sz w:val="40"/>
          <w:szCs w:val="40"/>
          <w:rtl/>
          <w:lang w:bidi="ar-YE"/>
        </w:rPr>
      </w:pPr>
    </w:p>
    <w:p w:rsidR="00A63ED6" w:rsidRDefault="00A63ED6" w:rsidP="00A63ED6">
      <w:pPr>
        <w:pStyle w:val="a4"/>
        <w:spacing w:after="120" w:line="240" w:lineRule="auto"/>
        <w:rPr>
          <w:b/>
          <w:bCs/>
          <w:sz w:val="40"/>
          <w:szCs w:val="40"/>
          <w:rtl/>
          <w:lang w:bidi="ar-YE"/>
        </w:rPr>
      </w:pPr>
    </w:p>
    <w:p w:rsidR="00A63ED6" w:rsidRPr="005816DD" w:rsidRDefault="00A63ED6" w:rsidP="00CB54E4">
      <w:pPr>
        <w:pStyle w:val="a4"/>
        <w:spacing w:after="120" w:line="240" w:lineRule="auto"/>
        <w:rPr>
          <w:rFonts w:cs="Simplified Arabic"/>
          <w:b/>
          <w:bCs/>
          <w:sz w:val="22"/>
          <w:szCs w:val="30"/>
          <w:rtl/>
          <w:lang w:bidi="ar-YE"/>
        </w:rPr>
        <w:sectPr w:rsidR="00A63ED6" w:rsidRPr="005816DD" w:rsidSect="00225865"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134" w:right="1985" w:bottom="1418" w:left="1418" w:header="709" w:footer="709" w:gutter="0"/>
          <w:pgNumType w:start="0"/>
          <w:cols w:space="708"/>
          <w:titlePg/>
          <w:bidi/>
          <w:rtlGutter/>
          <w:docGrid w:linePitch="360"/>
        </w:sectPr>
      </w:pPr>
      <w:r w:rsidRPr="005816DD">
        <w:rPr>
          <w:rFonts w:cs="Simplified Arabic" w:hint="cs"/>
          <w:b/>
          <w:bCs/>
          <w:sz w:val="22"/>
          <w:szCs w:val="30"/>
          <w:rtl/>
          <w:lang w:bidi="ar-YE"/>
        </w:rPr>
        <w:t>أكتوبر/2010م</w:t>
      </w:r>
    </w:p>
    <w:p w:rsidR="00F27F92" w:rsidRPr="00F6197D" w:rsidRDefault="00F27F92" w:rsidP="00C73BB2">
      <w:pPr>
        <w:pStyle w:val="a4"/>
        <w:spacing w:after="120" w:line="240" w:lineRule="auto"/>
        <w:jc w:val="left"/>
        <w:rPr>
          <w:rFonts w:cs="Simplified Arabic"/>
          <w:b/>
          <w:bCs/>
          <w:sz w:val="28"/>
          <w:szCs w:val="28"/>
          <w:rtl/>
          <w:lang w:bidi="ar-YE"/>
        </w:rPr>
      </w:pPr>
      <w:r w:rsidRPr="00F6197D">
        <w:rPr>
          <w:rFonts w:cs="Simplified Arabic" w:hint="cs"/>
          <w:b/>
          <w:bCs/>
          <w:sz w:val="28"/>
          <w:szCs w:val="28"/>
          <w:rtl/>
          <w:lang w:bidi="ar-YE"/>
        </w:rPr>
        <w:lastRenderedPageBreak/>
        <w:t>مستخلص البحث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rtl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 xml:space="preserve">يعنى هذا البحث بالتنافس الأوروبي </w:t>
      </w:r>
      <w:r w:rsidRPr="00C8143F">
        <w:rPr>
          <w:rFonts w:cs="Simplified Arabic"/>
          <w:sz w:val="28"/>
          <w:szCs w:val="28"/>
          <w:rtl/>
          <w:lang w:bidi="ar-YE"/>
        </w:rPr>
        <w:t>–</w:t>
      </w:r>
      <w:r w:rsidRPr="00C8143F">
        <w:rPr>
          <w:rFonts w:cs="Simplified Arabic" w:hint="cs"/>
          <w:sz w:val="28"/>
          <w:szCs w:val="28"/>
          <w:rtl/>
          <w:lang w:bidi="ar-YE"/>
        </w:rPr>
        <w:t xml:space="preserve"> الأمريكي في القرن الإفريقي وتأثيرة على اليمن خلال الفترة 1990- 2009م، وقد قام البحث على الفرضيات الآتية:إن انهيار المنظومة الاشتراكية وبروز الأنظمة الديمقراطية بعد الحرب الباردة في القرن الإفريقي كان عاملاً مهماً لاجتذاب التنافس الأوروبي </w:t>
      </w:r>
      <w:r w:rsidRPr="00C8143F">
        <w:rPr>
          <w:rFonts w:cs="Simplified Arabic"/>
          <w:sz w:val="28"/>
          <w:szCs w:val="28"/>
          <w:rtl/>
          <w:lang w:bidi="ar-YE"/>
        </w:rPr>
        <w:t>–</w:t>
      </w:r>
      <w:r w:rsidRPr="00C8143F">
        <w:rPr>
          <w:rFonts w:cs="Simplified Arabic" w:hint="cs"/>
          <w:sz w:val="28"/>
          <w:szCs w:val="28"/>
          <w:rtl/>
          <w:lang w:bidi="ar-YE"/>
        </w:rPr>
        <w:t xml:space="preserve"> الأمريكي، كما إن المصالح والثروات التي يزخر بها القرن الإفريقي كانت سبباً رئيسياً للتنافس، واليمن لم يكن بمعزلٍ عن تلك التطورات التي يشهدها القرن الإفريقي.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rtl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وبعد البحث والدراسة توصل الباحث إلى الآتي: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rtl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أن القرن الإفريقي واليمن منطقة متداخلة في الموقع الجغرافي، بالإضافة إلى التداخل والتقارب  في التاريخ والثقافة, وكلاهما يمتلكان موقع استراتيجي كان ولايزال مثار تنافس وتشابك لمصالح القوى الدولية.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أهمية تأثير المتغيرات الإقليمية والدولية في بنية النظام الدولي، حيث أدت إلى تغيرات جوهرية في هياكل الأنظمة لدول القرن الإفريقي وتفكك بعضها ونشوب الصراعات في هذه المنطقة على مختلف مستوياتها.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إن احتدام التنافس الدولي في القرن الإفريقي قد أدى إلى تفاقم الصراعات بين دوله, وكذا على المستوى الداخلي لبعض دول القرن الإفريقي نتيجة لتدخلات القوى الدولية المتنافسة.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شكلت العوامل الاقتصادية والثروات النفطية عنصراً رئيسياً للتنافس الدولي في القرن الإفريقي.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rtl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 xml:space="preserve">إن الصراعات في القرن الإفريقي أثرت على اليمن على مختلف المستويات 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 xml:space="preserve">       الاقتصادية والاجتماعية والأمنية.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 xml:space="preserve">تزايد التنافس الأوروبي </w:t>
      </w:r>
      <w:r w:rsidRPr="00C8143F">
        <w:rPr>
          <w:rFonts w:cs="Simplified Arabic"/>
          <w:sz w:val="28"/>
          <w:szCs w:val="28"/>
          <w:rtl/>
          <w:lang w:bidi="ar-YE"/>
        </w:rPr>
        <w:t>–</w:t>
      </w:r>
      <w:r w:rsidRPr="00C8143F">
        <w:rPr>
          <w:rFonts w:cs="Simplified Arabic" w:hint="cs"/>
          <w:sz w:val="28"/>
          <w:szCs w:val="28"/>
          <w:rtl/>
          <w:lang w:bidi="ar-YE"/>
        </w:rPr>
        <w:t xml:space="preserve"> الأمريكي في القرن الإفريقي في السنوات الأخيرة كان نتيجة لبروز قوى دولية جديدة في منطقة القرن الإفريقي.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بالرغم من حدة التنافس بين مختلف القوى الدولية في القرن الإفريقي إلا أن هناك نقاط التقاء تتمثل في مكافحة الإرهاب ومكافحةالقرصنة وأمن وسلامة الملاحة الدولية في القرن الإفريقي.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lastRenderedPageBreak/>
        <w:t>ويرى الباحث أن التنافس الدولي سيستمر في القرن الإفريقي خلال المستقبل المنظور في ظل غياب آلية للتعاون البيني لدول القرن الإفريقي تمكن دوله من الاستفادة المثلى من ثرواتها وموقعها الاستراتيجي.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ويرى الباحث بأهمية وجود دور عربي وإسلامي في منطقة القرن الإفريقي وعدم ترك المنطقة للتدخلات الأجنبية.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ضرورة تضافر الجهود لدول  القرن الإفريقي والدول المجاورة والدول المشاطئة للقرن الإفريقي لإعادة الأمن والاستقرار للصومال، كونه مفتاح الأمن والاستقرار في القرن الإفريقي  والمنطقة عموماً.</w:t>
      </w:r>
    </w:p>
    <w:p w:rsidR="00F27F92" w:rsidRPr="00C8143F" w:rsidRDefault="00F27F92" w:rsidP="00F6197D">
      <w:pPr>
        <w:pStyle w:val="a4"/>
        <w:spacing w:after="120" w:line="240" w:lineRule="auto"/>
        <w:jc w:val="left"/>
        <w:rPr>
          <w:rFonts w:cs="Simplified Arabic"/>
          <w:sz w:val="28"/>
          <w:szCs w:val="28"/>
          <w:lang w:bidi="ar-YE"/>
        </w:rPr>
      </w:pPr>
      <w:r w:rsidRPr="00C8143F">
        <w:rPr>
          <w:rFonts w:cs="Simplified Arabic" w:hint="cs"/>
          <w:sz w:val="28"/>
          <w:szCs w:val="28"/>
          <w:rtl/>
          <w:lang w:bidi="ar-YE"/>
        </w:rPr>
        <w:t>السعي لإيجاد آلية إقليمية لتأمين سلامة الملاحة في خليج عدن والمحيط الهندي والحيلولة دون وصول عمليات القرصنة للبحر الأحمر، وذلك بالاشتراك مع الدول المطلة على البحر الأحمر.</w:t>
      </w:r>
    </w:p>
    <w:p w:rsidR="00F27F92" w:rsidRPr="00F6197D" w:rsidRDefault="00F27F92" w:rsidP="00F6197D">
      <w:pPr>
        <w:pStyle w:val="a4"/>
        <w:spacing w:after="120" w:line="240" w:lineRule="auto"/>
        <w:jc w:val="left"/>
        <w:rPr>
          <w:rFonts w:cs="Simplified Arabic"/>
          <w:b/>
          <w:bCs/>
          <w:sz w:val="28"/>
          <w:szCs w:val="28"/>
          <w:rtl/>
          <w:lang w:bidi="ar-YE"/>
        </w:rPr>
      </w:pPr>
    </w:p>
    <w:p w:rsidR="00F27F92" w:rsidRPr="00F6197D" w:rsidRDefault="00F27F92" w:rsidP="00F6197D">
      <w:pPr>
        <w:pStyle w:val="a4"/>
        <w:spacing w:after="120" w:line="240" w:lineRule="auto"/>
        <w:jc w:val="left"/>
        <w:rPr>
          <w:rFonts w:cs="Simplified Arabic"/>
          <w:b/>
          <w:bCs/>
          <w:sz w:val="28"/>
          <w:szCs w:val="28"/>
          <w:rtl/>
          <w:lang w:bidi="ar-YE"/>
        </w:rPr>
      </w:pPr>
    </w:p>
    <w:p w:rsidR="0056026A" w:rsidRDefault="0056026A" w:rsidP="00F27F92">
      <w:pPr>
        <w:spacing w:after="120"/>
        <w:jc w:val="lowKashida"/>
        <w:rPr>
          <w:rtl/>
          <w:lang w:bidi="ar-YE"/>
        </w:rPr>
      </w:pPr>
    </w:p>
    <w:p w:rsidR="0056026A" w:rsidRDefault="0056026A" w:rsidP="00F27F92">
      <w:pPr>
        <w:spacing w:after="120"/>
        <w:jc w:val="lowKashida"/>
        <w:rPr>
          <w:rtl/>
          <w:lang w:bidi="ar-YE"/>
        </w:rPr>
      </w:pPr>
    </w:p>
    <w:p w:rsidR="00F27F92" w:rsidRDefault="00F27F92" w:rsidP="00F27F92">
      <w:pPr>
        <w:spacing w:after="120"/>
        <w:jc w:val="lowKashida"/>
        <w:rPr>
          <w:rtl/>
          <w:lang w:bidi="ar-YE"/>
        </w:rPr>
      </w:pPr>
    </w:p>
    <w:p w:rsidR="00F27F92" w:rsidRPr="001979F1" w:rsidRDefault="00F27F92" w:rsidP="00F27F92">
      <w:pPr>
        <w:bidi w:val="0"/>
        <w:jc w:val="center"/>
        <w:rPr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</w:pPr>
      <w:r w:rsidRPr="002D28C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tl/>
        </w:rPr>
        <w:t xml:space="preserve"> </w:t>
      </w:r>
      <w:r w:rsidRPr="001979F1">
        <w:rPr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Abstract</w:t>
      </w:r>
    </w:p>
    <w:p w:rsidR="00F27F92" w:rsidRDefault="00F27F92" w:rsidP="00F27F92">
      <w:pPr>
        <w:bidi w:val="0"/>
        <w:jc w:val="lowKashida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27F92" w:rsidRPr="002D28C2" w:rsidRDefault="00F27F92" w:rsidP="00F27F92">
      <w:pPr>
        <w:bidi w:val="0"/>
        <w:ind w:firstLine="777"/>
        <w:jc w:val="lowKashida"/>
        <w:rPr>
          <w:sz w:val="28"/>
          <w:szCs w:val="28"/>
          <w:rtl/>
          <w:lang w:bidi="ar-YE"/>
        </w:rPr>
      </w:pP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This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dissertation is aimed to study the effect of the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European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the United States of America (U.S.A.) competition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its impact on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</w:t>
      </w:r>
      <w:smartTag w:uri="urn:schemas-microsoft-com:office:smarttags" w:element="place">
        <w:smartTag w:uri="urn:schemas-microsoft-com:office:smarttags" w:element="PlaceType">
          <w:r>
            <w:rPr>
              <w:rStyle w:val="longtext1"/>
              <w:rFonts w:ascii="Arial" w:hAnsi="Arial" w:cs="Arial"/>
              <w:color w:val="000000"/>
              <w:sz w:val="28"/>
              <w:szCs w:val="28"/>
              <w:shd w:val="clear" w:color="auto" w:fill="FFFFFF"/>
            </w:rPr>
            <w:t>Republic</w:t>
          </w:r>
        </w:smartTag>
        <w:r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 xml:space="preserve"> of </w:t>
        </w:r>
        <w:smartTag w:uri="urn:schemas-microsoft-com:office:smarttags" w:element="PlaceName">
          <w:r>
            <w:rPr>
              <w:rStyle w:val="longtext1"/>
              <w:rFonts w:ascii="Arial" w:hAnsi="Arial" w:cs="Arial"/>
              <w:color w:val="000000"/>
              <w:sz w:val="28"/>
              <w:szCs w:val="28"/>
              <w:shd w:val="clear" w:color="auto" w:fill="FFFFFF"/>
            </w:rPr>
            <w:t>Yemen</w:t>
          </w:r>
        </w:smartTag>
      </w:smartTag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smartTag w:uri="urn:schemas-microsoft-com:office:smarttags" w:element="country-region">
        <w:smartTag w:uri="urn:schemas-microsoft-com:office:smarttags" w:element="place">
          <w:r w:rsidRPr="002D28C2">
            <w:rPr>
              <w:rStyle w:val="longtext1"/>
              <w:rFonts w:ascii="Arial" w:hAnsi="Arial" w:cs="Arial"/>
              <w:color w:val="000000"/>
              <w:sz w:val="28"/>
              <w:szCs w:val="28"/>
              <w:shd w:val="clear" w:color="auto" w:fill="FFFFFF"/>
            </w:rPr>
            <w:t>Yemen</w:t>
          </w:r>
        </w:smartTag>
      </w:smartTag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) during 1990-2009. The research has been based on the following assumptions; t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he collapse of the socialist system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the emergence of democratic regimes a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fter the cold war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orn of Africa was an important factor to attract European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-the U.S.A. contending, the interests and the wealth that abound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orn of Africa was a major cause of competition, and that Yemen is not in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isolation from thes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e developments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orn of Africa.</w:t>
      </w:r>
    </w:p>
    <w:p w:rsidR="00F27F92" w:rsidRDefault="00F27F92" w:rsidP="00F27F92">
      <w:pPr>
        <w:bidi w:val="0"/>
        <w:ind w:firstLine="777"/>
        <w:jc w:val="lowKashida"/>
        <w:rPr>
          <w:rStyle w:val="shorttext1"/>
          <w:rFonts w:ascii="Arial" w:hAnsi="Arial" w:cs="Arial"/>
          <w:color w:val="000000"/>
          <w:sz w:val="28"/>
          <w:szCs w:val="28"/>
        </w:rPr>
      </w:pPr>
      <w:r>
        <w:rPr>
          <w:rStyle w:val="shorttext1"/>
          <w:rFonts w:ascii="Arial" w:hAnsi="Arial" w:cs="Arial"/>
          <w:color w:val="000000"/>
          <w:sz w:val="28"/>
          <w:szCs w:val="28"/>
        </w:rPr>
        <w:lastRenderedPageBreak/>
        <w:t xml:space="preserve">On the basis of the above assumptions, the researcher has  introduced this study then it has been concluded with the following results: </w:t>
      </w:r>
    </w:p>
    <w:p w:rsidR="00F27F92" w:rsidRPr="00574C67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</w:rPr>
      </w:pPr>
      <w:r>
        <w:rPr>
          <w:rStyle w:val="shorttext1"/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2D28C2">
            <w:rPr>
              <w:rStyle w:val="longtext1"/>
              <w:rFonts w:ascii="Arial" w:hAnsi="Arial" w:cs="Arial"/>
              <w:color w:val="000000"/>
              <w:sz w:val="28"/>
              <w:szCs w:val="28"/>
              <w:shd w:val="clear" w:color="auto" w:fill="FFFFFF"/>
            </w:rPr>
            <w:t>Yemen</w:t>
          </w:r>
        </w:smartTag>
      </w:smartTag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are regarded as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the area of overlapping geograph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ic location, and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convergence of history, culture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This area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possess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es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strategic location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which has been remained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matter of competing and overlapping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interests of the international s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tate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27F92" w:rsidRPr="002D28C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- The importance of the impact of regional and international changes in the structure of the international system, which led to fundamental changes in th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e structures of systems to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orn of Africa and t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 disintegration of some conflicts in this region at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various levels.</w:t>
      </w:r>
    </w:p>
    <w:p w:rsidR="00F27F92" w:rsidRPr="002D28C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- The collision of in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ternational competition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Africa has led to the escalation of conflicts between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its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states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at the internal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levels of some countries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orn of Africa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these conflicts happened as a result of intervention of the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international forces competing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this area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27F92" w:rsidRPr="002D28C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- T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he economi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 factors and oil wealth are regarded as the main factor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of in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ternational competition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27F92" w:rsidRPr="002D28C2" w:rsidRDefault="00F27F92" w:rsidP="00F27F92">
      <w:pPr>
        <w:bidi w:val="0"/>
        <w:jc w:val="lowKashida"/>
        <w:rPr>
          <w:sz w:val="28"/>
          <w:szCs w:val="28"/>
          <w:rtl/>
          <w:lang w:bidi="ar-YE"/>
        </w:rPr>
      </w:pPr>
      <w:r>
        <w:rPr>
          <w:rStyle w:val="longtext1"/>
          <w:rFonts w:ascii="Arial" w:hAnsi="Arial" w:cs="Arial"/>
          <w:color w:val="000000"/>
          <w:sz w:val="28"/>
          <w:szCs w:val="28"/>
        </w:rPr>
        <w:t>- T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>he c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 xml:space="preserve">onflicts in the horn of </w:t>
      </w:r>
      <w:smartTag w:uri="urn:schemas-microsoft-com:office:smarttags" w:element="place">
        <w:r>
          <w:rPr>
            <w:rStyle w:val="longtext1"/>
            <w:rFonts w:ascii="Arial" w:hAnsi="Arial" w:cs="Arial"/>
            <w:color w:val="000000"/>
            <w:sz w:val="28"/>
            <w:szCs w:val="28"/>
          </w:rPr>
          <w:t>Africa</w:t>
        </w:r>
      </w:smartTag>
      <w:r>
        <w:rPr>
          <w:rStyle w:val="longtext1"/>
          <w:rFonts w:ascii="Arial" w:hAnsi="Arial" w:cs="Arial"/>
          <w:color w:val="000000"/>
          <w:sz w:val="28"/>
          <w:szCs w:val="28"/>
        </w:rPr>
        <w:t xml:space="preserve"> have influenced towards </w:t>
      </w:r>
      <w:smartTag w:uri="urn:schemas-microsoft-com:office:smarttags" w:element="country-region">
        <w:smartTag w:uri="urn:schemas-microsoft-com:office:smarttags" w:element="place">
          <w:r>
            <w:rPr>
              <w:rStyle w:val="longtext1"/>
              <w:rFonts w:ascii="Arial" w:hAnsi="Arial" w:cs="Arial"/>
              <w:color w:val="000000"/>
              <w:sz w:val="28"/>
              <w:szCs w:val="28"/>
            </w:rPr>
            <w:t>Yemen</w:t>
          </w:r>
        </w:smartTag>
      </w:smartTag>
      <w:r>
        <w:rPr>
          <w:rStyle w:val="longtext1"/>
          <w:rFonts w:ascii="Arial" w:hAnsi="Arial" w:cs="Arial"/>
          <w:color w:val="000000"/>
          <w:sz w:val="28"/>
          <w:szCs w:val="28"/>
        </w:rPr>
        <w:t xml:space="preserve"> in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 different levels of economic, social and security.</w:t>
      </w:r>
    </w:p>
    <w:p w:rsidR="00F27F9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</w:rPr>
      </w:pPr>
      <w:r>
        <w:rPr>
          <w:rStyle w:val="longtext1"/>
          <w:rFonts w:ascii="Arial" w:hAnsi="Arial" w:cs="Arial"/>
          <w:color w:val="000000"/>
          <w:sz w:val="28"/>
          <w:szCs w:val="28"/>
        </w:rPr>
        <w:t>- Increasing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>of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 the European - American</w:t>
      </w:r>
      <w:r w:rsidRPr="00411020">
        <w:rPr>
          <w:rStyle w:val="longtext1"/>
          <w:rFonts w:ascii="Arial" w:hAnsi="Arial" w:cs="Arial"/>
          <w:color w:val="000000"/>
          <w:sz w:val="28"/>
          <w:szCs w:val="28"/>
        </w:rPr>
        <w:t xml:space="preserve">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>competition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 xml:space="preserve">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</w:rPr>
          <w:t>Africa</w:t>
        </w:r>
      </w:smartTag>
      <w:r>
        <w:rPr>
          <w:rStyle w:val="longtext1"/>
          <w:rFonts w:ascii="Arial" w:hAnsi="Arial" w:cs="Arial"/>
          <w:color w:val="000000"/>
          <w:sz w:val="28"/>
          <w:szCs w:val="28"/>
        </w:rPr>
        <w:t xml:space="preserve"> in recent years is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 the result of the 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>emergence of new powers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</w:rPr>
          <w:t>Africa</w:t>
        </w:r>
      </w:smartTag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>.</w:t>
      </w:r>
    </w:p>
    <w:p w:rsidR="00F27F9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</w:rPr>
      </w:pPr>
    </w:p>
    <w:p w:rsidR="00F27F92" w:rsidRPr="002D28C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</w:rPr>
      </w:pPr>
    </w:p>
    <w:p w:rsidR="00F27F9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- Despite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rivalry between the various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international powers in</w:t>
      </w:r>
    </w:p>
    <w:p w:rsidR="00F27F9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but there are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some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points of convergence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as; the struggling against terrorism and piracy in addition to the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security and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safety of i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nternational navigation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27F92" w:rsidRPr="002D28C2" w:rsidRDefault="00F27F92" w:rsidP="00F27F92">
      <w:pPr>
        <w:bidi w:val="0"/>
        <w:jc w:val="lowKashida"/>
        <w:rPr>
          <w:sz w:val="28"/>
          <w:szCs w:val="28"/>
          <w:rtl/>
          <w:lang w:bidi="ar-YE"/>
        </w:rPr>
      </w:pP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- The researcher finds that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international co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mpetition will be continued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 the foreseeable future because of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absence of a mec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hanism for cooperation among the countries of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. This cooperation might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make optimal use of its resources and its strategic location.</w:t>
      </w:r>
    </w:p>
    <w:p w:rsidR="00F27F92" w:rsidRPr="002D28C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The researcher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finds the importance of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Arab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ic and Islamic role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orn of </w:t>
      </w:r>
      <w:smartTag w:uri="urn:schemas-microsoft-com:office:smarttags" w:element="place">
        <w:r w:rsidRPr="002D28C2">
          <w:rPr>
            <w:rStyle w:val="longtext1"/>
            <w:rFonts w:ascii="Arial" w:hAnsi="Arial" w:cs="Arial"/>
            <w:color w:val="000000"/>
            <w:sz w:val="28"/>
            <w:szCs w:val="28"/>
            <w:shd w:val="clear" w:color="auto" w:fill="FFFFFF"/>
          </w:rPr>
          <w:t>Africa</w:t>
        </w:r>
      </w:smartTag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not to leave the area to the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foreign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international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intervention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27F92" w:rsidRPr="002D28C2" w:rsidRDefault="00F27F92" w:rsidP="00F27F92">
      <w:pPr>
        <w:bidi w:val="0"/>
        <w:jc w:val="lowKashida"/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necessity of collaboration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efforts 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of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orn of Africa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's countries, 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neighboring countries and countries borderin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g the horn of Africa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restore security and stability to Somalia, as a key to</w:t>
      </w:r>
      <w:r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security and stability in the h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  <w:shd w:val="clear" w:color="auto" w:fill="FFFFFF"/>
        </w:rPr>
        <w:t>orn of Africa and the region generally .</w:t>
      </w:r>
    </w:p>
    <w:p w:rsidR="00F27F92" w:rsidRPr="002D28C2" w:rsidRDefault="00F27F92" w:rsidP="00F27F92">
      <w:pPr>
        <w:bidi w:val="0"/>
        <w:jc w:val="lowKashida"/>
        <w:rPr>
          <w:sz w:val="28"/>
          <w:szCs w:val="28"/>
          <w:rtl/>
          <w:lang w:bidi="ar-YE"/>
        </w:rPr>
      </w:pP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>The seek for creating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 a regional mechanism with the countries bordering the Red Sea to ensure the safety of navigation in the Gulf of Aden and the 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>Indian Ocean and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 prevent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>ing the arrival of piracy to</w:t>
      </w:r>
      <w:r w:rsidRPr="002D28C2">
        <w:rPr>
          <w:rStyle w:val="longtext1"/>
          <w:rFonts w:ascii="Arial" w:hAnsi="Arial" w:cs="Arial"/>
          <w:color w:val="000000"/>
          <w:sz w:val="28"/>
          <w:szCs w:val="28"/>
        </w:rPr>
        <w:t xml:space="preserve"> the Red Sea</w:t>
      </w:r>
      <w:r>
        <w:rPr>
          <w:rStyle w:val="longtext1"/>
          <w:rFonts w:ascii="Arial" w:hAnsi="Arial" w:cs="Arial"/>
          <w:color w:val="000000"/>
          <w:sz w:val="28"/>
          <w:szCs w:val="28"/>
        </w:rPr>
        <w:t>.</w:t>
      </w:r>
    </w:p>
    <w:p w:rsidR="00F27F92" w:rsidRDefault="00F27F92" w:rsidP="00F27F92">
      <w:pPr>
        <w:bidi w:val="0"/>
        <w:jc w:val="lowKashida"/>
        <w:rPr>
          <w:lang w:bidi="ar-YE"/>
        </w:rPr>
      </w:pPr>
    </w:p>
    <w:p w:rsidR="00F27F92" w:rsidRDefault="00F27F92" w:rsidP="00F27F92">
      <w:pPr>
        <w:shd w:val="clear" w:color="auto" w:fill="FFFFFF"/>
        <w:ind w:right="1120"/>
        <w:rPr>
          <w:rtl/>
          <w:lang w:bidi="ar-YE"/>
        </w:rPr>
      </w:pPr>
    </w:p>
    <w:p w:rsidR="00E941DC" w:rsidRDefault="00E941DC">
      <w:pPr>
        <w:rPr>
          <w:lang w:bidi="ar-YE"/>
        </w:rPr>
      </w:pPr>
    </w:p>
    <w:sectPr w:rsidR="00E941DC" w:rsidSect="00953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28" w:rsidRDefault="002D0628" w:rsidP="00953FDB">
      <w:pPr>
        <w:spacing w:after="0" w:line="240" w:lineRule="auto"/>
      </w:pPr>
      <w:r>
        <w:separator/>
      </w:r>
    </w:p>
  </w:endnote>
  <w:endnote w:type="continuationSeparator" w:id="1">
    <w:p w:rsidR="002D0628" w:rsidRDefault="002D0628" w:rsidP="0095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8E" w:rsidRDefault="00953FDB" w:rsidP="00A56286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E941DC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8628E" w:rsidRDefault="002D06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8E" w:rsidRDefault="002D0628" w:rsidP="00A56286">
    <w:pPr>
      <w:pStyle w:val="a3"/>
      <w:framePr w:wrap="around" w:vAnchor="text" w:hAnchor="text" w:xAlign="center" w:y="1"/>
      <w:jc w:val="center"/>
      <w:rPr>
        <w:rStyle w:val="a5"/>
      </w:rPr>
    </w:pPr>
  </w:p>
  <w:p w:rsidR="00F8628E" w:rsidRDefault="002D06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28" w:rsidRDefault="002D0628" w:rsidP="00953FDB">
      <w:pPr>
        <w:spacing w:after="0" w:line="240" w:lineRule="auto"/>
      </w:pPr>
      <w:r>
        <w:separator/>
      </w:r>
    </w:p>
  </w:footnote>
  <w:footnote w:type="continuationSeparator" w:id="1">
    <w:p w:rsidR="002D0628" w:rsidRDefault="002D0628" w:rsidP="0095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3F8D"/>
    <w:multiLevelType w:val="hybridMultilevel"/>
    <w:tmpl w:val="CF08DB84"/>
    <w:lvl w:ilvl="0" w:tplc="FB20A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63ED6"/>
    <w:rsid w:val="00137347"/>
    <w:rsid w:val="002D0628"/>
    <w:rsid w:val="0056026A"/>
    <w:rsid w:val="005816DD"/>
    <w:rsid w:val="008832CF"/>
    <w:rsid w:val="0094207B"/>
    <w:rsid w:val="00953FDB"/>
    <w:rsid w:val="00A63ED6"/>
    <w:rsid w:val="00C73BB2"/>
    <w:rsid w:val="00C8143F"/>
    <w:rsid w:val="00CB54E4"/>
    <w:rsid w:val="00E941DC"/>
    <w:rsid w:val="00F27F92"/>
    <w:rsid w:val="00F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3ED6"/>
    <w:pPr>
      <w:tabs>
        <w:tab w:val="center" w:pos="4153"/>
        <w:tab w:val="right" w:pos="8306"/>
      </w:tabs>
      <w:spacing w:before="120" w:after="0" w:line="240" w:lineRule="auto"/>
      <w:ind w:left="-57"/>
      <w:jc w:val="both"/>
    </w:pPr>
    <w:rPr>
      <w:rFonts w:ascii="Calibri" w:eastAsia="Calibri" w:hAnsi="Calibri" w:cs="Simplified Arabic"/>
      <w:sz w:val="32"/>
      <w:szCs w:val="32"/>
    </w:rPr>
  </w:style>
  <w:style w:type="character" w:customStyle="1" w:styleId="Char">
    <w:name w:val="تذييل صفحة Char"/>
    <w:basedOn w:val="a0"/>
    <w:link w:val="a3"/>
    <w:uiPriority w:val="99"/>
    <w:rsid w:val="00A63ED6"/>
    <w:rPr>
      <w:rFonts w:ascii="Calibri" w:eastAsia="Calibri" w:hAnsi="Calibri" w:cs="Simplified Arabic"/>
      <w:sz w:val="32"/>
      <w:szCs w:val="32"/>
    </w:rPr>
  </w:style>
  <w:style w:type="paragraph" w:customStyle="1" w:styleId="a4">
    <w:name w:val="الفصـــــــــــول"/>
    <w:basedOn w:val="a"/>
    <w:rsid w:val="00A63ED6"/>
    <w:pPr>
      <w:spacing w:after="0" w:line="288" w:lineRule="auto"/>
      <w:jc w:val="center"/>
    </w:pPr>
    <w:rPr>
      <w:rFonts w:ascii="Times New Roman" w:eastAsia="Times New Roman" w:hAnsi="Times New Roman" w:cs="MCS Taybah S_U normal."/>
      <w:color w:val="000000"/>
      <w:sz w:val="34"/>
      <w:szCs w:val="36"/>
    </w:rPr>
  </w:style>
  <w:style w:type="character" w:styleId="a5">
    <w:name w:val="page number"/>
    <w:basedOn w:val="a0"/>
    <w:rsid w:val="00A63ED6"/>
  </w:style>
  <w:style w:type="character" w:customStyle="1" w:styleId="longtext1">
    <w:name w:val="long_text1"/>
    <w:basedOn w:val="a0"/>
    <w:rsid w:val="00F27F92"/>
    <w:rPr>
      <w:sz w:val="20"/>
      <w:szCs w:val="20"/>
    </w:rPr>
  </w:style>
  <w:style w:type="character" w:customStyle="1" w:styleId="shorttext1">
    <w:name w:val="short_text1"/>
    <w:basedOn w:val="a0"/>
    <w:rsid w:val="00F27F92"/>
    <w:rPr>
      <w:sz w:val="29"/>
      <w:szCs w:val="29"/>
    </w:rPr>
  </w:style>
  <w:style w:type="paragraph" w:styleId="a6">
    <w:name w:val="header"/>
    <w:basedOn w:val="a"/>
    <w:link w:val="Char0"/>
    <w:uiPriority w:val="99"/>
    <w:semiHidden/>
    <w:unhideWhenUsed/>
    <w:rsid w:val="00C81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81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8435-F131-4331-BD3B-6AA77846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samera</dc:creator>
  <cp:keywords/>
  <dc:description/>
  <cp:lastModifiedBy>samera</cp:lastModifiedBy>
  <cp:revision>10</cp:revision>
  <dcterms:created xsi:type="dcterms:W3CDTF">2012-07-18T10:20:00Z</dcterms:created>
  <dcterms:modified xsi:type="dcterms:W3CDTF">2012-08-07T10:13:00Z</dcterms:modified>
</cp:coreProperties>
</file>